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8B" w:rsidRDefault="001D148B" w:rsidP="001D148B">
      <w:pPr>
        <w:rPr>
          <w:rFonts w:ascii="Times" w:hAnsi="Times"/>
          <w:b/>
        </w:rPr>
      </w:pPr>
      <w:bookmarkStart w:id="0" w:name="_GoBack"/>
      <w:bookmarkEnd w:id="0"/>
      <w:r>
        <w:rPr>
          <w:rFonts w:ascii="Times" w:hAnsi="Times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53093" cy="11430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y-340x180-smirotvore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093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48B" w:rsidRDefault="001D148B" w:rsidP="001D148B">
      <w:pPr>
        <w:rPr>
          <w:rFonts w:ascii="Times" w:hAnsi="Times"/>
          <w:b/>
        </w:rPr>
      </w:pPr>
    </w:p>
    <w:p w:rsidR="001D148B" w:rsidRDefault="00F62526" w:rsidP="001D148B">
      <w:pPr>
        <w:rPr>
          <w:rFonts w:ascii="Times" w:hAnsi="Times"/>
          <w:b/>
        </w:rPr>
      </w:pPr>
      <w:r w:rsidRPr="001D148B">
        <w:rPr>
          <w:rFonts w:ascii="Times" w:hAnsi="Times"/>
          <w:b/>
        </w:rPr>
        <w:t>П</w:t>
      </w:r>
      <w:r w:rsidR="001D148B" w:rsidRPr="001D148B">
        <w:rPr>
          <w:rFonts w:ascii="Times" w:hAnsi="Times"/>
          <w:b/>
        </w:rPr>
        <w:t>оложение</w:t>
      </w:r>
      <w:r w:rsidRPr="001D148B">
        <w:rPr>
          <w:rFonts w:ascii="Times" w:hAnsi="Times"/>
          <w:b/>
        </w:rPr>
        <w:t xml:space="preserve"> </w:t>
      </w:r>
      <w:r w:rsidR="001D148B" w:rsidRPr="001D148B">
        <w:rPr>
          <w:rFonts w:ascii="Times" w:hAnsi="Times"/>
          <w:b/>
        </w:rPr>
        <w:t xml:space="preserve">о </w:t>
      </w:r>
      <w:r w:rsidRPr="001D148B">
        <w:rPr>
          <w:rFonts w:ascii="Times" w:hAnsi="Times"/>
          <w:b/>
        </w:rPr>
        <w:t>ХI</w:t>
      </w:r>
      <w:r w:rsidR="00EC4BD4">
        <w:rPr>
          <w:rFonts w:ascii="Times" w:hAnsi="Times"/>
          <w:b/>
          <w:lang w:val="en-US"/>
        </w:rPr>
        <w:t>I</w:t>
      </w:r>
      <w:r w:rsidRPr="001D148B">
        <w:rPr>
          <w:rFonts w:ascii="Times" w:hAnsi="Times"/>
          <w:b/>
        </w:rPr>
        <w:t>I Всероссийск</w:t>
      </w:r>
      <w:r w:rsidR="001D148B" w:rsidRPr="001D148B">
        <w:rPr>
          <w:rFonts w:ascii="Times" w:hAnsi="Times"/>
          <w:b/>
        </w:rPr>
        <w:t xml:space="preserve">ом </w:t>
      </w:r>
      <w:r w:rsidRPr="001D148B">
        <w:rPr>
          <w:rFonts w:ascii="Times" w:hAnsi="Times"/>
          <w:b/>
        </w:rPr>
        <w:t>конкурс</w:t>
      </w:r>
      <w:r w:rsidR="001D148B" w:rsidRPr="001D148B">
        <w:rPr>
          <w:rFonts w:ascii="Times" w:hAnsi="Times"/>
          <w:b/>
        </w:rPr>
        <w:t>е</w:t>
      </w:r>
      <w:r w:rsidRPr="001D148B">
        <w:rPr>
          <w:rFonts w:ascii="Times" w:hAnsi="Times"/>
          <w:b/>
        </w:rPr>
        <w:t xml:space="preserve"> «СМИротворец» </w:t>
      </w:r>
    </w:p>
    <w:p w:rsidR="00F62526" w:rsidRDefault="00F62526" w:rsidP="001D148B">
      <w:pPr>
        <w:jc w:val="center"/>
        <w:rPr>
          <w:rFonts w:ascii="Times" w:hAnsi="Times"/>
          <w:b/>
        </w:rPr>
      </w:pPr>
      <w:r w:rsidRPr="001D148B">
        <w:rPr>
          <w:rFonts w:ascii="Times" w:hAnsi="Times"/>
          <w:b/>
        </w:rPr>
        <w:t>на лучшее освещение в СМИ вопросов межнациональных и этноконфессиональных отношений</w:t>
      </w:r>
    </w:p>
    <w:p w:rsidR="001D148B" w:rsidRPr="001D148B" w:rsidRDefault="001D148B" w:rsidP="001D148B">
      <w:pPr>
        <w:jc w:val="center"/>
        <w:rPr>
          <w:rFonts w:ascii="Times" w:hAnsi="Times"/>
          <w:b/>
        </w:rPr>
      </w:pPr>
    </w:p>
    <w:p w:rsidR="001D148B" w:rsidRDefault="00F62526" w:rsidP="001D148B">
      <w:pPr>
        <w:rPr>
          <w:rFonts w:ascii="Times" w:hAnsi="Times"/>
          <w:b/>
        </w:rPr>
      </w:pPr>
      <w:r w:rsidRPr="001D148B">
        <w:rPr>
          <w:rFonts w:ascii="Times" w:hAnsi="Times"/>
          <w:b/>
        </w:rPr>
        <w:t> </w:t>
      </w:r>
    </w:p>
    <w:p w:rsidR="001D148B" w:rsidRDefault="001D148B" w:rsidP="001D148B">
      <w:pPr>
        <w:rPr>
          <w:rFonts w:ascii="Times" w:hAnsi="Times"/>
          <w:b/>
        </w:rPr>
      </w:pP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 xml:space="preserve">1. </w:t>
      </w:r>
      <w:r w:rsidR="001D148B" w:rsidRPr="001D148B">
        <w:rPr>
          <w:rFonts w:ascii="Times" w:hAnsi="Times"/>
          <w:b/>
          <w:sz w:val="23"/>
          <w:szCs w:val="23"/>
        </w:rPr>
        <w:t>ОБЩИЕ ПОЛОЖЕНИЯ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ХII</w:t>
      </w:r>
      <w:r w:rsidR="00EC4BD4">
        <w:rPr>
          <w:rFonts w:ascii="Times" w:hAnsi="Times"/>
          <w:sz w:val="23"/>
          <w:szCs w:val="23"/>
          <w:lang w:val="en-US"/>
        </w:rPr>
        <w:t>I</w:t>
      </w:r>
      <w:r w:rsidRPr="001D148B">
        <w:rPr>
          <w:rFonts w:ascii="Times" w:hAnsi="Times"/>
          <w:sz w:val="23"/>
          <w:szCs w:val="23"/>
        </w:rPr>
        <w:t xml:space="preserve"> Всероссийский конкурс средств массовой информации «СМИротворец» на лучшее освещение вопросов межнациональных и этноконфессиональных отношений (далее - Конкурс) проводится Федеральным агентством по делам национальностей в рамках реализации Государственной программы Российской Федерации «Реализация государственной национальной политики» </w:t>
      </w:r>
      <w:r w:rsidR="00D73022" w:rsidRPr="00761CE8">
        <w:rPr>
          <w:rFonts w:ascii="Times" w:hAnsi="Times"/>
          <w:sz w:val="23"/>
          <w:szCs w:val="23"/>
        </w:rPr>
        <w:t>совместно с</w:t>
      </w:r>
      <w:r w:rsidR="00D73022">
        <w:rPr>
          <w:rFonts w:ascii="Times" w:hAnsi="Times"/>
          <w:sz w:val="23"/>
          <w:szCs w:val="23"/>
        </w:rPr>
        <w:t xml:space="preserve"> Гильдией</w:t>
      </w:r>
      <w:r w:rsidRPr="001D148B">
        <w:rPr>
          <w:rFonts w:ascii="Times" w:hAnsi="Times"/>
          <w:sz w:val="23"/>
          <w:szCs w:val="23"/>
        </w:rPr>
        <w:t xml:space="preserve"> межэтнической журналистики.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Конкурс рассчитан на </w:t>
      </w:r>
      <w:r w:rsidRPr="00D73022">
        <w:rPr>
          <w:rFonts w:ascii="Times" w:hAnsi="Times"/>
          <w:sz w:val="23"/>
          <w:szCs w:val="23"/>
        </w:rPr>
        <w:t xml:space="preserve">участие журналистов федеральных, региональных и национально-культурных </w:t>
      </w:r>
      <w:r w:rsidR="00BF4E39" w:rsidRPr="001D148B">
        <w:rPr>
          <w:rFonts w:ascii="Times" w:hAnsi="Times"/>
          <w:sz w:val="23"/>
          <w:szCs w:val="23"/>
        </w:rPr>
        <w:t>(в том числе этнических)</w:t>
      </w:r>
      <w:r w:rsidR="00BF4E39">
        <w:rPr>
          <w:rFonts w:ascii="Times" w:hAnsi="Times"/>
          <w:sz w:val="23"/>
          <w:szCs w:val="23"/>
        </w:rPr>
        <w:t xml:space="preserve"> </w:t>
      </w:r>
      <w:r w:rsidRPr="00D73022">
        <w:rPr>
          <w:rFonts w:ascii="Times" w:hAnsi="Times"/>
          <w:sz w:val="23"/>
          <w:szCs w:val="23"/>
        </w:rPr>
        <w:t xml:space="preserve">СМИ и проводится </w:t>
      </w:r>
      <w:r w:rsidRPr="001D148B">
        <w:rPr>
          <w:rFonts w:ascii="Times" w:hAnsi="Times"/>
          <w:sz w:val="23"/>
          <w:szCs w:val="23"/>
        </w:rPr>
        <w:t>в шести номинациях:</w:t>
      </w:r>
    </w:p>
    <w:p w:rsidR="00F62526" w:rsidRPr="001D148B" w:rsidRDefault="00EC4BD4" w:rsidP="001D148B">
      <w:p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 xml:space="preserve">«Телевидение», </w:t>
      </w:r>
      <w:r w:rsidR="00F62526" w:rsidRPr="001D148B">
        <w:rPr>
          <w:rFonts w:ascii="Times" w:hAnsi="Times"/>
          <w:sz w:val="23"/>
          <w:szCs w:val="23"/>
        </w:rPr>
        <w:t xml:space="preserve">«Печать», </w:t>
      </w:r>
      <w:r w:rsidRPr="001D148B">
        <w:rPr>
          <w:rFonts w:ascii="Times" w:hAnsi="Times"/>
          <w:sz w:val="23"/>
          <w:szCs w:val="23"/>
        </w:rPr>
        <w:t>«Интернет»</w:t>
      </w:r>
      <w:r>
        <w:rPr>
          <w:rFonts w:ascii="Times" w:hAnsi="Times"/>
          <w:sz w:val="23"/>
          <w:szCs w:val="23"/>
        </w:rPr>
        <w:t>, «</w:t>
      </w:r>
      <w:proofErr w:type="spellStart"/>
      <w:r>
        <w:rPr>
          <w:rFonts w:ascii="Times" w:hAnsi="Times"/>
          <w:sz w:val="23"/>
          <w:szCs w:val="23"/>
        </w:rPr>
        <w:t>ЭТНОзвук</w:t>
      </w:r>
      <w:proofErr w:type="spellEnd"/>
      <w:r>
        <w:rPr>
          <w:rFonts w:ascii="Times" w:hAnsi="Times"/>
          <w:sz w:val="23"/>
          <w:szCs w:val="23"/>
        </w:rPr>
        <w:t>» (</w:t>
      </w:r>
      <w:r w:rsidR="00283C03">
        <w:rPr>
          <w:rFonts w:ascii="Times" w:hAnsi="Times"/>
          <w:sz w:val="23"/>
          <w:szCs w:val="23"/>
        </w:rPr>
        <w:t>материалы в звуковых форматах, размещенные на разных платформах)</w:t>
      </w:r>
      <w:r w:rsidR="00F62526" w:rsidRPr="001D148B">
        <w:rPr>
          <w:rFonts w:ascii="Times" w:hAnsi="Times"/>
          <w:sz w:val="23"/>
          <w:szCs w:val="23"/>
        </w:rPr>
        <w:t xml:space="preserve">, «Детские и молодежные СМИ», </w:t>
      </w:r>
      <w:r>
        <w:rPr>
          <w:rFonts w:ascii="Times" w:hAnsi="Times"/>
          <w:sz w:val="23"/>
          <w:szCs w:val="23"/>
        </w:rPr>
        <w:t xml:space="preserve">«Территория ЭТНО» </w:t>
      </w:r>
      <w:r w:rsidR="00F62526" w:rsidRPr="001D148B">
        <w:rPr>
          <w:rFonts w:ascii="Times" w:hAnsi="Times"/>
          <w:sz w:val="23"/>
          <w:szCs w:val="23"/>
        </w:rPr>
        <w:t>(</w:t>
      </w:r>
      <w:r w:rsidR="00283C03">
        <w:rPr>
          <w:rFonts w:ascii="Times" w:hAnsi="Times"/>
          <w:sz w:val="23"/>
          <w:szCs w:val="23"/>
        </w:rPr>
        <w:t xml:space="preserve">материалы об </w:t>
      </w:r>
      <w:proofErr w:type="spellStart"/>
      <w:r w:rsidR="00283C03">
        <w:rPr>
          <w:rFonts w:ascii="Times" w:hAnsi="Times"/>
          <w:sz w:val="23"/>
          <w:szCs w:val="23"/>
        </w:rPr>
        <w:t>этнобрендировании</w:t>
      </w:r>
      <w:proofErr w:type="spellEnd"/>
      <w:r w:rsidR="00283C03">
        <w:rPr>
          <w:rFonts w:ascii="Times" w:hAnsi="Times"/>
          <w:sz w:val="23"/>
          <w:szCs w:val="23"/>
        </w:rPr>
        <w:t xml:space="preserve"> и </w:t>
      </w:r>
      <w:proofErr w:type="spellStart"/>
      <w:r w:rsidR="002D1083">
        <w:rPr>
          <w:rFonts w:ascii="Times" w:hAnsi="Times"/>
          <w:sz w:val="23"/>
          <w:szCs w:val="23"/>
        </w:rPr>
        <w:t>этно</w:t>
      </w:r>
      <w:r w:rsidR="00283C03">
        <w:rPr>
          <w:rFonts w:ascii="Times" w:hAnsi="Times"/>
          <w:sz w:val="23"/>
          <w:szCs w:val="23"/>
        </w:rPr>
        <w:t>туристической</w:t>
      </w:r>
      <w:proofErr w:type="spellEnd"/>
      <w:r w:rsidR="00283C03">
        <w:rPr>
          <w:rFonts w:ascii="Times" w:hAnsi="Times"/>
          <w:sz w:val="23"/>
          <w:szCs w:val="23"/>
        </w:rPr>
        <w:t xml:space="preserve"> привлекательности регионов России)</w:t>
      </w:r>
      <w:r w:rsidR="00F62526" w:rsidRPr="001D148B">
        <w:rPr>
          <w:rFonts w:ascii="Times" w:hAnsi="Times"/>
          <w:sz w:val="23"/>
          <w:szCs w:val="23"/>
        </w:rPr>
        <w:t>.   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 студентов профильных факультетов вузов рассматриваются в рамках специальной номинации «Поколение мультимедиа».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Работы авторов и объединений, размещенные в социальных сетях и на различных интернет платформах, не являющихся СМИ, рассматриваются в специальной номинации «Блоги». 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957DDF" w:rsidRDefault="00F62526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 xml:space="preserve">2. </w:t>
      </w:r>
      <w:r w:rsidR="001D148B" w:rsidRPr="001D148B">
        <w:rPr>
          <w:rFonts w:ascii="Times" w:hAnsi="Times"/>
          <w:b/>
          <w:sz w:val="23"/>
          <w:szCs w:val="23"/>
        </w:rPr>
        <w:t>ЦЕЛИ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Поощрение профессиональной деятельности журналистов, освещающих в СМИ жизнь, культуру, традиции народов многонациональной России, вопросы этнокультурного развития и взаимодействия народов, деятельность российского государства и институтов гражданского общества по укреплению единства российской нации. Стимулирование процесса ретрансляции посредством СМИ, в том числе медиаресурсов национально-культурных обществ, положительных примеров межкультурного и межрелигиозного диалога и сотрудничества, совместных усилий органов государственной власти Российской Федерации и институтов гражданского общества по гармонизации межнациональных отношений, профилактика этнического и религиозного экстремизма, укреплению общегражданской солидарности. Привлечение нового поколения журналистов к грамотному освещению этнокультурной тематики в медиапространстве.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3. ОРГАНИЗАТОРЫ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Организаторами ХI</w:t>
      </w:r>
      <w:r w:rsidR="00283C03">
        <w:rPr>
          <w:rFonts w:ascii="Times" w:hAnsi="Times"/>
          <w:sz w:val="23"/>
          <w:szCs w:val="23"/>
          <w:lang w:val="en-US"/>
        </w:rPr>
        <w:t>I</w:t>
      </w:r>
      <w:r w:rsidRPr="001D148B">
        <w:rPr>
          <w:rFonts w:ascii="Times" w:hAnsi="Times"/>
          <w:sz w:val="23"/>
          <w:szCs w:val="23"/>
        </w:rPr>
        <w:t>I Конкурса являются Федеральное агентство по делам национальностей и Гильдия межэтнической журналистики.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4. УЧАСТНИКИ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Участниками Конкурса могут быть: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В основных номинациях: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- авторы и журналистские коллективы федеральных, региональных и этнических СМИ, чьи материалы были опубликованы (вышли в эфир) в СМИ.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В специальных номинациях: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- студенты профильных факультетов вузов, чьи материалы были размещены в СМИ, сообществах социальных сетей, видеохостингах.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- блогеры, чьи оригинальные материалы размещены в социальных сетях и на специальных платформах.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К рассмотрению принимаются работы: которые были опубликованы (вышли в эфир) в СМИ, размещены в сообществах социальных сетей, видеохостингах и специальных плат</w:t>
      </w:r>
      <w:r w:rsidR="00283C03">
        <w:rPr>
          <w:rFonts w:ascii="Times" w:hAnsi="Times"/>
          <w:sz w:val="23"/>
          <w:szCs w:val="23"/>
        </w:rPr>
        <w:t>формах в период с 01 августа 20</w:t>
      </w:r>
      <w:r w:rsidR="00283C03" w:rsidRPr="00283C03">
        <w:rPr>
          <w:rFonts w:ascii="Times" w:hAnsi="Times"/>
          <w:sz w:val="23"/>
          <w:szCs w:val="23"/>
        </w:rPr>
        <w:t>20</w:t>
      </w:r>
      <w:r w:rsidR="00283C03">
        <w:rPr>
          <w:rFonts w:ascii="Times" w:hAnsi="Times"/>
          <w:sz w:val="23"/>
          <w:szCs w:val="23"/>
        </w:rPr>
        <w:t>г. до 01 августа 202</w:t>
      </w:r>
      <w:r w:rsidR="00283C03" w:rsidRPr="00283C03">
        <w:rPr>
          <w:rFonts w:ascii="Times" w:hAnsi="Times"/>
          <w:sz w:val="23"/>
          <w:szCs w:val="23"/>
        </w:rPr>
        <w:t>1</w:t>
      </w:r>
      <w:r w:rsidRPr="001D148B">
        <w:rPr>
          <w:rFonts w:ascii="Times" w:hAnsi="Times"/>
          <w:sz w:val="23"/>
          <w:szCs w:val="23"/>
        </w:rPr>
        <w:t>г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 </w:t>
      </w: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 ОРГАНИЗАЦИЯ И ПРОВЕДЕНИЕ КОНКУРСА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Гильдия межэтнической журналистики формирует оргкомитет, который выполняет следующие задачи: оповещает потенциальных участников конкурса о начале приема работ, </w:t>
      </w:r>
      <w:r w:rsidR="00A92EC1" w:rsidRPr="00761CE8">
        <w:rPr>
          <w:rFonts w:ascii="Times" w:hAnsi="Times"/>
          <w:sz w:val="23"/>
          <w:szCs w:val="23"/>
        </w:rPr>
        <w:t>подбирает партнеров конкурса,</w:t>
      </w:r>
      <w:r w:rsidR="00A92EC1" w:rsidRPr="001D148B">
        <w:rPr>
          <w:rFonts w:ascii="Times" w:hAnsi="Times"/>
          <w:sz w:val="23"/>
          <w:szCs w:val="23"/>
        </w:rPr>
        <w:t xml:space="preserve"> </w:t>
      </w:r>
      <w:r w:rsidRPr="001D148B">
        <w:rPr>
          <w:rFonts w:ascii="Times" w:hAnsi="Times"/>
          <w:sz w:val="23"/>
          <w:szCs w:val="23"/>
        </w:rPr>
        <w:t xml:space="preserve">осуществляет сбор и обработку материалов конкурса, проводит мониторинг массовых СМИ, проводит </w:t>
      </w:r>
      <w:r w:rsidRPr="001D148B">
        <w:rPr>
          <w:rFonts w:ascii="Times" w:hAnsi="Times"/>
          <w:sz w:val="23"/>
          <w:szCs w:val="23"/>
        </w:rPr>
        <w:lastRenderedPageBreak/>
        <w:t>первичный отбор материалов, формирует шорт-лист конкурса по всем номинациям, готовит работы для рассмотрения жюри, Жюри конкурса формируется из числа ведущих ученых института этнологии и антропологии РАН, членов Общественной палаты, руководителей факультета журналистики МГУ, профессиональных журналистов, лидеров ФНКА, представителей федеральных органов законодательной и исполнительной власти.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 </w:t>
      </w:r>
    </w:p>
    <w:p w:rsidR="00F62526" w:rsidRPr="001D148B" w:rsidRDefault="00F62526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5.1. Сроки проведения Конкурса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Конкурс проводится с </w:t>
      </w:r>
      <w:r w:rsidR="00283C03" w:rsidRPr="00283C03">
        <w:rPr>
          <w:rFonts w:ascii="Times" w:hAnsi="Times"/>
          <w:sz w:val="23"/>
          <w:szCs w:val="23"/>
        </w:rPr>
        <w:t>0</w:t>
      </w:r>
      <w:r w:rsidRPr="001D148B">
        <w:rPr>
          <w:rFonts w:ascii="Times" w:hAnsi="Times"/>
          <w:sz w:val="23"/>
          <w:szCs w:val="23"/>
        </w:rPr>
        <w:t xml:space="preserve">2 </w:t>
      </w:r>
      <w:r w:rsidR="00283C03">
        <w:rPr>
          <w:rFonts w:ascii="Times" w:hAnsi="Times"/>
          <w:sz w:val="23"/>
          <w:szCs w:val="23"/>
        </w:rPr>
        <w:t>августа 2021 г. по 30 ноября 2021</w:t>
      </w:r>
      <w:r w:rsidRPr="001D148B">
        <w:rPr>
          <w:rFonts w:ascii="Times" w:hAnsi="Times"/>
          <w:sz w:val="23"/>
          <w:szCs w:val="23"/>
        </w:rPr>
        <w:t>г.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Основанием для участия в категории локальные СМИ Конкурса являются представленные в оргкомитет заявка на участие и анкета, заверенные руководителем СМИ, и конкурсные материалы.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Федеральные и региональные СМИ принимают участие в Конкурсе в категории федерально-региональные СМИ. Основанием для их участия в Конкурсе служат также документы, предоставленные в оргкомитет, и/или результаты открытого мониторинга.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Определение и награждение победителей окружных этапов проводится в одном из субъектов округа в интервале 10 сентября – 4 ноября 2020 г. Победители (1 место) окружных этапов Конкурса автоматически попадают в шорт-лист голосования федерального конкурса.</w:t>
      </w:r>
    </w:p>
    <w:p w:rsidR="00F62526" w:rsidRPr="00BF4E39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Церемония награждения победителей Конку</w:t>
      </w:r>
      <w:r w:rsidR="00283C03">
        <w:rPr>
          <w:rFonts w:ascii="Times" w:hAnsi="Times"/>
          <w:sz w:val="23"/>
          <w:szCs w:val="23"/>
        </w:rPr>
        <w:t>рса пройдет в Москве ноябре 2021</w:t>
      </w:r>
      <w:r w:rsidRPr="001D148B">
        <w:rPr>
          <w:rFonts w:ascii="Times" w:hAnsi="Times"/>
          <w:sz w:val="23"/>
          <w:szCs w:val="23"/>
        </w:rPr>
        <w:t>г.</w:t>
      </w:r>
    </w:p>
    <w:p w:rsidR="00F62526" w:rsidRPr="00761CE8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По согласованию с ФАДН России </w:t>
      </w:r>
      <w:r w:rsidRPr="00761CE8">
        <w:rPr>
          <w:rFonts w:ascii="Times" w:hAnsi="Times"/>
          <w:sz w:val="23"/>
          <w:szCs w:val="23"/>
        </w:rPr>
        <w:t>оргкомитет оставляет за собой право менять формат мероприятия, в том числе окружных этапов конкурса и федерального награждения, в зависимости от эпидемиологической обстановки.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F62526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5.2. Порядок представления работ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На конкурс принимаются только авторские материалы.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СМИ в целом (журналы, газеты, сайты, радио- и телекомпании) не рассматриваются.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СМИ имеет право заявить на конкурс в каждой номинации не более 3-х отдельных материалов; для цикловых материалов и постоянных рубрик - не более 3-х циклов/рубрик и до 3-х работ в каждом цикле/рубрике.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Материалы на конкурс предоставляются ссылкой на файлообменник или вложенными файлами в сопровождении полностью оформленных (подписанных руководителем и заверенных печатью) и отсканированных заявки и анкеты по электронной почте на адрес: konkurs@nazaccent.ru</w:t>
      </w:r>
    </w:p>
    <w:p w:rsidR="00F62526" w:rsidRPr="001D148B" w:rsidRDefault="00F8483B" w:rsidP="001D148B">
      <w:pPr>
        <w:rPr>
          <w:rFonts w:ascii="Times" w:hAnsi="Times"/>
          <w:sz w:val="23"/>
          <w:szCs w:val="23"/>
        </w:rPr>
      </w:pPr>
      <w:hyperlink r:id="rId5" w:tgtFrame="_blank" w:history="1">
        <w:r w:rsidR="00F62526" w:rsidRPr="001D148B">
          <w:rPr>
            <w:rStyle w:val="a6"/>
            <w:rFonts w:ascii="Times" w:hAnsi="Times"/>
            <w:sz w:val="23"/>
            <w:szCs w:val="23"/>
          </w:rPr>
          <w:t>Анкета </w:t>
        </w:r>
      </w:hyperlink>
      <w:r w:rsidR="00F62526" w:rsidRPr="001D148B">
        <w:rPr>
          <w:rFonts w:ascii="Times" w:hAnsi="Times"/>
          <w:sz w:val="23"/>
          <w:szCs w:val="23"/>
        </w:rPr>
        <w:t> и </w:t>
      </w:r>
      <w:hyperlink r:id="rId6" w:tgtFrame="_blank" w:history="1">
        <w:r w:rsidR="00F62526" w:rsidRPr="001D148B">
          <w:rPr>
            <w:rStyle w:val="a6"/>
            <w:rFonts w:ascii="Times" w:hAnsi="Times"/>
            <w:sz w:val="23"/>
            <w:szCs w:val="23"/>
          </w:rPr>
          <w:t>заявка</w:t>
        </w:r>
      </w:hyperlink>
      <w:r w:rsidR="00F62526" w:rsidRPr="001D148B">
        <w:rPr>
          <w:rFonts w:ascii="Times" w:hAnsi="Times"/>
          <w:sz w:val="23"/>
          <w:szCs w:val="23"/>
        </w:rPr>
        <w:t> для скачивания.  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Материалы принимаются в следующих форматах: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Видеоматериалы – файлы МР 4 с разрешением 720*480; аудиоматериалы - файлы МР 3, </w:t>
      </w:r>
      <w:proofErr w:type="spellStart"/>
      <w:r w:rsidRPr="001D148B">
        <w:rPr>
          <w:rFonts w:ascii="Times" w:hAnsi="Times"/>
          <w:sz w:val="23"/>
          <w:szCs w:val="23"/>
        </w:rPr>
        <w:t>bitrate</w:t>
      </w:r>
      <w:proofErr w:type="spellEnd"/>
      <w:r w:rsidRPr="001D148B">
        <w:rPr>
          <w:rFonts w:ascii="Times" w:hAnsi="Times"/>
          <w:sz w:val="23"/>
          <w:szCs w:val="23"/>
        </w:rPr>
        <w:t xml:space="preserve"> 128; материалы печатных СМИ - PDF-файлы сверстанных полос; интернет-материалы - ссылки на ресурс размещения. Видео-, аудио- и интернет-материалы сопровождаются краткой аннотацией.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Допускается предоставление материалов на физических носителях с доставкой Почтой России по адресу: 1</w:t>
      </w:r>
      <w:r w:rsidR="00772A32">
        <w:rPr>
          <w:rFonts w:ascii="Times" w:hAnsi="Times"/>
          <w:sz w:val="23"/>
          <w:szCs w:val="23"/>
        </w:rPr>
        <w:t>27</w:t>
      </w:r>
      <w:r w:rsidRPr="001D148B">
        <w:rPr>
          <w:rFonts w:ascii="Times" w:hAnsi="Times"/>
          <w:sz w:val="23"/>
          <w:szCs w:val="23"/>
        </w:rPr>
        <w:t>0</w:t>
      </w:r>
      <w:r w:rsidR="00283C03">
        <w:rPr>
          <w:rFonts w:ascii="Times" w:hAnsi="Times"/>
          <w:sz w:val="23"/>
          <w:szCs w:val="23"/>
        </w:rPr>
        <w:t>15</w:t>
      </w:r>
      <w:r w:rsidRPr="001D148B">
        <w:rPr>
          <w:rFonts w:ascii="Times" w:hAnsi="Times"/>
          <w:sz w:val="23"/>
          <w:szCs w:val="23"/>
        </w:rPr>
        <w:t xml:space="preserve">, Москва, ул. </w:t>
      </w:r>
      <w:r w:rsidR="00283C03">
        <w:rPr>
          <w:rFonts w:ascii="Times" w:hAnsi="Times"/>
          <w:sz w:val="23"/>
          <w:szCs w:val="23"/>
        </w:rPr>
        <w:t xml:space="preserve">Бутырская </w:t>
      </w:r>
      <w:r w:rsidRPr="001D148B">
        <w:rPr>
          <w:rFonts w:ascii="Times" w:hAnsi="Times"/>
          <w:sz w:val="23"/>
          <w:szCs w:val="23"/>
        </w:rPr>
        <w:t xml:space="preserve">д. </w:t>
      </w:r>
      <w:r w:rsidR="00283C03">
        <w:rPr>
          <w:rFonts w:ascii="Times" w:hAnsi="Times"/>
          <w:sz w:val="23"/>
          <w:szCs w:val="23"/>
        </w:rPr>
        <w:t>21</w:t>
      </w:r>
      <w:r w:rsidR="00772A32">
        <w:rPr>
          <w:rFonts w:ascii="Times" w:hAnsi="Times"/>
          <w:sz w:val="23"/>
          <w:szCs w:val="23"/>
        </w:rPr>
        <w:t>, а\я 8</w:t>
      </w:r>
      <w:r w:rsidRPr="001D148B">
        <w:rPr>
          <w:rFonts w:ascii="Times" w:hAnsi="Times"/>
          <w:sz w:val="23"/>
          <w:szCs w:val="23"/>
        </w:rPr>
        <w:t xml:space="preserve"> «Гильдия межэтнической </w:t>
      </w:r>
      <w:r w:rsidR="00772A32">
        <w:rPr>
          <w:rFonts w:ascii="Times" w:hAnsi="Times"/>
          <w:sz w:val="23"/>
          <w:szCs w:val="23"/>
        </w:rPr>
        <w:t>журналистики», «СМИротворец-2021</w:t>
      </w:r>
      <w:r w:rsidRPr="001D148B">
        <w:rPr>
          <w:rFonts w:ascii="Times" w:hAnsi="Times"/>
          <w:sz w:val="23"/>
          <w:szCs w:val="23"/>
        </w:rPr>
        <w:t>» или иной службой доставки по адресу: г. Москва, ул. Правды, д. 23, оф. 17.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Для участия в категории локальные СМИ необходимо согласие </w:t>
      </w:r>
      <w:proofErr w:type="spellStart"/>
      <w:r w:rsidRPr="001D148B">
        <w:rPr>
          <w:rFonts w:ascii="Times" w:hAnsi="Times"/>
          <w:sz w:val="23"/>
          <w:szCs w:val="23"/>
        </w:rPr>
        <w:t>правовладельца</w:t>
      </w:r>
      <w:proofErr w:type="spellEnd"/>
      <w:r w:rsidRPr="001D148B">
        <w:rPr>
          <w:rFonts w:ascii="Times" w:hAnsi="Times"/>
          <w:sz w:val="23"/>
          <w:szCs w:val="23"/>
        </w:rPr>
        <w:t xml:space="preserve"> на три публикации/размещения в СМИ присланной на Конкурс работы.</w:t>
      </w:r>
    </w:p>
    <w:p w:rsidR="00772A32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Рабочий язык Конкурса - русский. 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Материалы на языках народов России принимаются с переводом на русский.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Для обеспечения объективности результатов оргкомитет может запрашивать дополнительную информацию об участниках конкурса.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Начало приема работ: </w:t>
      </w:r>
      <w:r w:rsidR="00772A32">
        <w:rPr>
          <w:rFonts w:ascii="Times" w:hAnsi="Times"/>
          <w:sz w:val="23"/>
          <w:szCs w:val="23"/>
        </w:rPr>
        <w:t>03 августа 2021</w:t>
      </w:r>
      <w:r w:rsidRPr="001D148B">
        <w:rPr>
          <w:rFonts w:ascii="Times" w:hAnsi="Times"/>
          <w:sz w:val="23"/>
          <w:szCs w:val="23"/>
        </w:rPr>
        <w:t xml:space="preserve"> г.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Завершение приема работ по федеральным округам:</w:t>
      </w:r>
    </w:p>
    <w:p w:rsidR="00772A32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из </w:t>
      </w:r>
      <w:r w:rsidR="00772A32">
        <w:rPr>
          <w:rFonts w:ascii="Times" w:hAnsi="Times"/>
          <w:sz w:val="23"/>
          <w:szCs w:val="23"/>
        </w:rPr>
        <w:t xml:space="preserve">УФО – 5 сентября </w:t>
      </w:r>
    </w:p>
    <w:p w:rsidR="00772A32" w:rsidRDefault="00772A32" w:rsidP="001D148B">
      <w:pPr>
        <w:rPr>
          <w:rFonts w:ascii="Times" w:hAnsi="Times"/>
          <w:sz w:val="23"/>
          <w:szCs w:val="23"/>
        </w:rPr>
      </w:pPr>
      <w:r>
        <w:rPr>
          <w:rFonts w:ascii="Times" w:hAnsi="Times"/>
          <w:sz w:val="23"/>
          <w:szCs w:val="23"/>
        </w:rPr>
        <w:t>из ПФО – 15</w:t>
      </w:r>
      <w:r w:rsidR="00F62526" w:rsidRPr="001D148B">
        <w:rPr>
          <w:rFonts w:ascii="Times" w:hAnsi="Times"/>
          <w:sz w:val="23"/>
          <w:szCs w:val="23"/>
        </w:rPr>
        <w:t xml:space="preserve"> сентября, 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из ЦФО, </w:t>
      </w:r>
      <w:r w:rsidR="00772A32">
        <w:rPr>
          <w:rFonts w:ascii="Times" w:hAnsi="Times"/>
          <w:sz w:val="23"/>
          <w:szCs w:val="23"/>
        </w:rPr>
        <w:t xml:space="preserve">СКФО, </w:t>
      </w:r>
      <w:r w:rsidRPr="001D148B">
        <w:rPr>
          <w:rFonts w:ascii="Times" w:hAnsi="Times"/>
          <w:sz w:val="23"/>
          <w:szCs w:val="23"/>
        </w:rPr>
        <w:t xml:space="preserve">ДФО, СЗФО, </w:t>
      </w:r>
      <w:r w:rsidR="00772A32">
        <w:rPr>
          <w:rFonts w:ascii="Times" w:hAnsi="Times"/>
          <w:sz w:val="23"/>
          <w:szCs w:val="23"/>
        </w:rPr>
        <w:t xml:space="preserve">ЮФО </w:t>
      </w:r>
      <w:r w:rsidRPr="001D148B">
        <w:rPr>
          <w:rFonts w:ascii="Times" w:hAnsi="Times"/>
          <w:sz w:val="23"/>
          <w:szCs w:val="23"/>
        </w:rPr>
        <w:t>и СФО – 1 октября.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Работы, </w:t>
      </w:r>
      <w:r w:rsidR="00772A32">
        <w:rPr>
          <w:rFonts w:ascii="Times" w:hAnsi="Times"/>
          <w:sz w:val="23"/>
          <w:szCs w:val="23"/>
        </w:rPr>
        <w:t>присланные после 01 октября 2021</w:t>
      </w:r>
      <w:r w:rsidRPr="001D148B">
        <w:rPr>
          <w:rFonts w:ascii="Times" w:hAnsi="Times"/>
          <w:sz w:val="23"/>
          <w:szCs w:val="23"/>
        </w:rPr>
        <w:t xml:space="preserve"> года, к рассмотрению жюри не принимаются.</w:t>
      </w:r>
    </w:p>
    <w:p w:rsidR="001D148B" w:rsidRPr="001D148B" w:rsidRDefault="001D148B" w:rsidP="001D148B">
      <w:pPr>
        <w:rPr>
          <w:rFonts w:ascii="Times" w:hAnsi="Times"/>
          <w:sz w:val="23"/>
          <w:szCs w:val="23"/>
        </w:rPr>
      </w:pPr>
    </w:p>
    <w:p w:rsidR="00F62526" w:rsidRPr="001D148B" w:rsidRDefault="001D148B" w:rsidP="001D148B">
      <w:pPr>
        <w:rPr>
          <w:rFonts w:ascii="Times" w:hAnsi="Times"/>
          <w:b/>
          <w:sz w:val="23"/>
          <w:szCs w:val="23"/>
        </w:rPr>
      </w:pPr>
      <w:r w:rsidRPr="001D148B">
        <w:rPr>
          <w:rFonts w:ascii="Times" w:hAnsi="Times"/>
          <w:b/>
          <w:sz w:val="23"/>
          <w:szCs w:val="23"/>
        </w:rPr>
        <w:t>6. НАГРАЖДЕНИЕ ПОБЕДИТЕЛЕЙ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 xml:space="preserve">Для победителей Конкурса </w:t>
      </w:r>
      <w:r w:rsidRPr="00761CE8">
        <w:rPr>
          <w:rFonts w:ascii="Times" w:hAnsi="Times"/>
          <w:sz w:val="23"/>
          <w:szCs w:val="23"/>
        </w:rPr>
        <w:t>отдельно для</w:t>
      </w:r>
      <w:r w:rsidRPr="001D148B">
        <w:rPr>
          <w:rFonts w:ascii="Times" w:hAnsi="Times"/>
          <w:sz w:val="23"/>
          <w:szCs w:val="23"/>
        </w:rPr>
        <w:t xml:space="preserve"> категории этническая и массовая пресса в каждой номинации учреждаются: главный приз, дипломы за 2 и 3 место.</w:t>
      </w:r>
    </w:p>
    <w:p w:rsidR="00F6252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Жюри имеет право присуждать специальные призы, но не более двух. </w:t>
      </w:r>
    </w:p>
    <w:p w:rsidR="000C7E76" w:rsidRPr="001D148B" w:rsidRDefault="00F62526" w:rsidP="001D148B">
      <w:pPr>
        <w:rPr>
          <w:rFonts w:ascii="Times" w:hAnsi="Times"/>
          <w:sz w:val="23"/>
          <w:szCs w:val="23"/>
        </w:rPr>
      </w:pPr>
      <w:r w:rsidRPr="001D148B">
        <w:rPr>
          <w:rFonts w:ascii="Times" w:hAnsi="Times"/>
          <w:sz w:val="23"/>
          <w:szCs w:val="23"/>
        </w:rPr>
        <w:t>Победители конкурса приглашаются в Москву для участия в семинарах-тренингах и торжественной церемонии и награждаются памятными призами от организаторов конкурса и подарками от партнеров.</w:t>
      </w:r>
    </w:p>
    <w:sectPr w:rsidR="000C7E76" w:rsidRPr="001D148B" w:rsidSect="001D14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26"/>
    <w:rsid w:val="001D148B"/>
    <w:rsid w:val="00283C03"/>
    <w:rsid w:val="002D1083"/>
    <w:rsid w:val="006A5D8B"/>
    <w:rsid w:val="00761CE8"/>
    <w:rsid w:val="00772A32"/>
    <w:rsid w:val="008A5D65"/>
    <w:rsid w:val="00957DDF"/>
    <w:rsid w:val="009B3581"/>
    <w:rsid w:val="00A87CAC"/>
    <w:rsid w:val="00A92EC1"/>
    <w:rsid w:val="00B5033F"/>
    <w:rsid w:val="00BF4E39"/>
    <w:rsid w:val="00C05561"/>
    <w:rsid w:val="00C060F2"/>
    <w:rsid w:val="00D73022"/>
    <w:rsid w:val="00EC4BD4"/>
    <w:rsid w:val="00F169CE"/>
    <w:rsid w:val="00F62526"/>
    <w:rsid w:val="00F8483B"/>
    <w:rsid w:val="00F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E464B-E9E5-4AED-89D0-0E6E5006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5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F62526"/>
    <w:rPr>
      <w:i/>
      <w:iCs/>
    </w:rPr>
  </w:style>
  <w:style w:type="character" w:customStyle="1" w:styleId="apple-converted-space">
    <w:name w:val="apple-converted-space"/>
    <w:basedOn w:val="a0"/>
    <w:rsid w:val="00F62526"/>
  </w:style>
  <w:style w:type="character" w:styleId="a5">
    <w:name w:val="Strong"/>
    <w:basedOn w:val="a0"/>
    <w:uiPriority w:val="22"/>
    <w:qFormat/>
    <w:rsid w:val="00F62526"/>
    <w:rPr>
      <w:b/>
      <w:bCs/>
    </w:rPr>
  </w:style>
  <w:style w:type="character" w:styleId="a6">
    <w:name w:val="Hyperlink"/>
    <w:basedOn w:val="a0"/>
    <w:uiPriority w:val="99"/>
    <w:unhideWhenUsed/>
    <w:rsid w:val="00F62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chkKvVpquF5uSA" TargetMode="External"/><Relationship Id="rId5" Type="http://schemas.openxmlformats.org/officeDocument/2006/relationships/hyperlink" Target="https://yadi.sk/i/g0QLgwtUUl3rj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L</dc:creator>
  <cp:lastModifiedBy>User</cp:lastModifiedBy>
  <cp:revision>2</cp:revision>
  <dcterms:created xsi:type="dcterms:W3CDTF">2021-08-24T07:33:00Z</dcterms:created>
  <dcterms:modified xsi:type="dcterms:W3CDTF">2021-08-24T07:33:00Z</dcterms:modified>
</cp:coreProperties>
</file>