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84" w:rsidRDefault="00FB1584" w:rsidP="003019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2C82" w:rsidRDefault="00F42C82" w:rsidP="003019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</w:t>
      </w:r>
    </w:p>
    <w:p w:rsidR="00F42C82" w:rsidRPr="00F42C82" w:rsidRDefault="00F42C82" w:rsidP="00F42C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2C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конкурсе грантов Главы Республики Дагестан</w:t>
      </w:r>
    </w:p>
    <w:p w:rsidR="003019DF" w:rsidRDefault="00F42C82" w:rsidP="00F42C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2C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</w:t>
      </w:r>
      <w:r w:rsidRPr="00F42C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области средс</w:t>
      </w:r>
      <w:bookmarkStart w:id="0" w:name="_GoBack"/>
      <w:bookmarkEnd w:id="0"/>
      <w:r w:rsidRPr="00F42C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тв массовой информации</w:t>
      </w:r>
    </w:p>
    <w:p w:rsidR="00F42C82" w:rsidRPr="003019DF" w:rsidRDefault="00F42C82" w:rsidP="00F42C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Приоритетные тематические направления и содержание проектной деятельности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Главы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1 Указа Главы Республики Дагестан от 14 июля 2015 г. № 151 «О Г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Дагестан»</w:t>
      </w:r>
      <w:r w:rsidR="00A4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перечень грантов Главы Республики Дагестан и их размеры, утвержденные этим Указом»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цели, условия и механизм предоставления грантов Главы Республики Дагестан в форме субсидий из республиканского бюджета Республики Дагестан на финансовое обеспечение расходов на разработку и реализацию актуальных проектов в области средств массовой информации (далее - грант).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грантов для СМИ будут поддержаны ориентированные на практический результат информационные проекты, объединенные общественно значимой тематикой и имеющие государственное значение, а также наиболее значимые творческие проекты молодых журналистов.</w:t>
      </w:r>
    </w:p>
    <w:p w:rsidR="00A468C2" w:rsidRDefault="00A468C2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Количество и размеры грантов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Всего– 1</w:t>
      </w:r>
      <w:r w:rsidR="00A46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общей сумме </w:t>
      </w:r>
      <w:r w:rsidR="00A468C2" w:rsidRPr="00A468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8C2" w:rsidRPr="00A468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50 000 рублей: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гранта по </w:t>
      </w:r>
      <w:r w:rsidR="00A46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50 тыс. рублей – на поддержку творческих проектов журналистов республиканских средств массовой информации на национальных языках;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гранта по </w:t>
      </w:r>
      <w:r w:rsidR="00A46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 – на реализацию проектов, направленных на формирование и популяризацию положительного образа Республики Дагестан в информационно-телекоммуникационной сети «Интернет»;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гранта по </w:t>
      </w:r>
      <w:r w:rsidR="00A46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 – на поддержку творческих проектов журналистов на инновационную тематику;</w:t>
      </w:r>
    </w:p>
    <w:p w:rsidR="003019DF" w:rsidRDefault="00A468C2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19DF"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19DF"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 – на поддержку творческих проектов, направленных на воспитание культуры у молодежи;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грант </w:t>
      </w:r>
      <w:r w:rsidR="00A46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50 тыс. рублей – на поддержку информационных проектов, направленных на разъяснение социальной опасности распространения идеологии и практики экстремизма;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гранта по </w:t>
      </w:r>
      <w:r w:rsidR="00A468C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 – на подготовку и размещение телевизионных и видеороликов на социально значимую тематику;</w:t>
      </w:r>
    </w:p>
    <w:p w:rsidR="003019DF" w:rsidRPr="003019DF" w:rsidRDefault="00A468C2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19DF"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19DF"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 – на реализацию информационных проектов, направленных на повышение цифровой грамотности населения.</w:t>
      </w:r>
    </w:p>
    <w:p w:rsidR="00A468C2" w:rsidRDefault="00A468C2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Сроки выполнения и продолжительность проектов</w:t>
      </w:r>
    </w:p>
    <w:p w:rsidR="0043786F" w:rsidRPr="0043786F" w:rsidRDefault="0043786F" w:rsidP="0043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Предполагаемое начало реализации проектов –1 января 2022 года.</w:t>
      </w:r>
    </w:p>
    <w:p w:rsidR="00A468C2" w:rsidRDefault="0043786F" w:rsidP="0043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проектов с начала реализации – 11 месяцев.</w:t>
      </w:r>
    </w:p>
    <w:p w:rsidR="0043786F" w:rsidRDefault="0043786F" w:rsidP="00437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43786F" w:rsidRPr="00437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допуска к участию в конкурсе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Соискателями могут выступать физические и юридические лица, осуществляющие деятельность на территории Республики Дагестан. Участниками конкурса могут быть физические или юридические лица, подавшие заявку на предоставление гранта и соответствующие требованиям, установленным в объявлении о проведении конкурса (далее</w:t>
      </w:r>
      <w:r w:rsidR="003D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- участник конкурса, заявка).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от участия в конкурсе является несоответствие участника конкурса следующим требованиям: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участник конкурса </w:t>
      </w:r>
      <w:r w:rsidR="003D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</w:t>
      </w:r>
      <w:r w:rsidR="003D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участник конкурса на дату подачи заявки не получает в текущем финансовом году средства из республиканского бюджета на цели, указанные в пункте 1 настоящего Положения;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 участника конкурса на дату подачи заявки отсутствует просроченная задолженность по возврату в республиканский бюджет субсидий, бюджетных инвестиций, в том числе предоставленных в соответствии с иными правовыми актами, и иной просроченной задолженности перед республиканским бюджетом;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 участника конкурса по состоянию на первое число месяца, предшествующего месяцу, в котором подается заявка,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участник конкурса на дату подачи заявки не находится в процессе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Комплект документов для представления в министерство информа</w:t>
      </w:r>
      <w:r w:rsidR="003D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 и печати Республики Дагестан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только проекты, составленные в виде заявки по установленной форме с требуемыми приложениями.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до истечения срока подачи заявок представляет </w:t>
      </w:r>
      <w:r w:rsidR="003D09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инистерству информа</w:t>
      </w:r>
      <w:r w:rsidR="003D0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печати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заявку, включающую в себя: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проект с описанием результатов его реализации, а также объема заявленной потребности в средствах гранта с обоснованием планируемых расходов, рассчитанных на срок реализации проекта;</w:t>
      </w:r>
    </w:p>
    <w:p w:rsidR="003D098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справку налогового органа, подтверждающую отсутствие у участника конкурса по состоянию на первое число месяца, предшествующего месяцу, в котором подается заявка,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справку, подписанную уполномоченным лицом участника конкурса, подтверждающую отсутствие у участника конкурса на дату подачи заявки просроченной задолженности по возврату в республиканский бюджет субсидий, бюджетных инвестиций, предоставленных в соответствии с иными правовыми актами, и иной просроченной задолженности перед республиканским бюджетом (для заявителей - юридических лиц);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справку, подписанную уполномоченным лицом участника конкурса, подтверждающую, что по состоянию на дату подачи заявки участник конкурса не является в текущем финансовом году получателем средств из республиканского бюджета на цели, указанные в пункте 1 настоящего Положения (для заявителей - юридических лиц, за исключением государственных организаций);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справку, подписанную уполномоченным лицом участника конкурса, подтверждающую, что участник конкурса на дату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</w:t>
      </w:r>
      <w:r w:rsidR="003D09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 заявителей - юридических лиц);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справку, подписанную уполномоченным лицом участника конкурса по состоянию на дату подачи заявки, подтверждающую, что участник конкурса не находится в процессе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 (для</w:t>
      </w:r>
      <w:r w:rsidR="003D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- юридических лиц);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документ, подтверждающий полномочия лица, действующего от имени участника конкурса (при необходимости).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Заявка, предусмотренная настоящим пунктом, представляется заявителем в </w:t>
      </w:r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на почту </w:t>
      </w:r>
      <w:hyperlink r:id="rId4" w:history="1">
        <w:r w:rsidR="00C436E7" w:rsidRPr="00F45D9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konkurs@mininformrd.ru</w:t>
        </w:r>
      </w:hyperlink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«Заявка на конкурс грантов Главы»</w:t>
      </w:r>
      <w:r w:rsidR="0000126C" w:rsidRPr="0000126C">
        <w:t xml:space="preserve"> </w:t>
      </w:r>
      <w:r w:rsidR="0000126C" w:rsidRPr="00001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сентября 2021 года включительно</w:t>
      </w:r>
      <w:r w:rsidR="00001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организации, за исключением организаций, функции и полномочия учредителя от имени Республики Дагестан в отношении которых 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Правительство Республики Дагестан или органы исполнительной власти Республики Дагестан, для участия в конкурсе представляют письменное согласие государственных органов или государственных организаций, осуществляющих функции и полномочия учредителя указанных организаций, на их участие в конкурсе в соответствии с условиями конкурса, оформленное на бланке такого государственного органа или государственной организации.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разделе 5 настоящего Положения, должны быть представлены участником конкурса в полном объеме в соответствии с требованиями к их оформлению, установленными в объявлении о проведении конкурса, и содержать достоверную информацию. Ответственность за достоверность представляемых распорядителю документов несет участник конкурса в соответствии с законодательством Российской Федерации.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представления участником конкурса заявки считается день ее поступлени</w:t>
      </w:r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Министерство информации и печати 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РД. Заявки принимаются до </w:t>
      </w:r>
      <w:r w:rsidR="00900B7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использования гранта в области средств массовой информации должны быть представлены: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доклада в Совет по грантам Главы Республики Дагестан;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публикаций в средствах массовой информации;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на «круглых столах» и конференциях.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расходуемых на материальную поддержку получателя гранта и членов его творческого и научного коллектива, не может превышать 50 процентов от общей суммы гранта.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 счет гранта расходов, не предусмотренных решением о его выделении, не допускается.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Оценка эффективности реализации гранта и отчетность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осуществления получателем гранта расходов, источником финансового обеспечения которых является грант, осуществляется на основе достижения значений результатов предоставления грантов и показателей, необходимых для достижения результатов предоставления грантов, установленных соглашением между получателем гранта и </w:t>
      </w:r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информации и печати </w:t>
      </w:r>
      <w:r w:rsidR="00C436E7"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- победитель конкурса, с которым заключено соглашение о предоставлении гранта, представляет </w:t>
      </w:r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информации и печати </w:t>
      </w:r>
      <w:r w:rsidR="00C436E7"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соглашением о предоставлении гранта, отчетные материалы, включающие в себя: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подписанный заявителем, или руководителем организации, или лицом, исполняющим обязанности руководителя организации, отчет о расходах, источником финансового обеспечения которых является грант;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подписанный заявителем, или руководителем организации, или лицом, исполняющим обязанности руководителя организации, отчет о достижении значений результата (целевых показателей) предоставления гранта, установленных соглашением о предоставлении гранта;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подписанный заявителем, или руководителем организации, или лицом, исполняющим обязанности руководителя организации, отчет о достижении организацией контрольных точек.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сроки представления отчетности об осуществлении расходов, источником финансового обеспечения которых является грант, отчетности о достижении получателем фанта значений результатов предоставления гранта и показателей, необходимых для достижения результатов предоставления гранта, определяются соглашением.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отчетности, установленные в соглашении, не могут быть позднее, чем 1 декабря года, следующего за годом предоставления гранта.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бюджетных средств получатель гранта несет ответственность в соответствии с законодательством Российской Федерации.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Требования к содержанию и оформлению заявки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соискатель индивидуально либо в составе творческого или научного коллектива имеет право представить на ежегодный конкурс только одну заявку.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должны быть на русском языке.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только проекты, составленные в виде заявки по установленной форме с требуемыми приложениями.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заявки обязательно должен включать следующие документы и разделы в следующей последовательности: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Сопроводительное письмо, включая перечень документов (Приложение 1)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Заявка (Приложение 2)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Бюджет (Приложение 3) в формате MS </w:t>
      </w:r>
      <w:proofErr w:type="spellStart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заявки должен быть набран на компьютере в формате MS </w:t>
      </w:r>
      <w:proofErr w:type="spellStart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1</w:t>
      </w:r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(</w:t>
      </w:r>
      <w:proofErr w:type="spellStart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single</w:t>
      </w:r>
      <w:proofErr w:type="spellEnd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интервалом между строками. Бюджет должен быть набран на компьютере в формате MS </w:t>
      </w:r>
      <w:proofErr w:type="spellStart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 строго придерживаться требований и формата.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быть подана в электронном виде.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Процедура принятия решения и критерии оценки проекта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информации и печати </w:t>
      </w:r>
      <w:r w:rsidR="00C436E7"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конкурсная комиссия. Конкурсная комиссия рассматривает поступившие на конкурс документы и проверяют их соответствие условиям конкурса. Работы, соответствующие условиям конкурса, направляются Конкурсной комиссией в Совет по грантам Главы Республики Дагестан для проведения экспертной оценки в течение 5 рабочих дней после даты окончания приема заявок.</w:t>
      </w:r>
    </w:p>
    <w:p w:rsidR="00C436E7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на конкурс заявки должны удовлетворять указанным ниже требованиям.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Формальные требования: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Заявка поступила не позднее указанного в Положении контрольного срока приема заявок</w:t>
      </w:r>
    </w:p>
    <w:p w:rsidR="00C436E7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Заявка соответствует задачам и тематическому направлению конкурса.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Поданный проект заявлен от имени лиц, перечисленных в разделе 4 «Кто может участвовать в конкурсе».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выполнения проекта соответствуют срокам, указанным в Положении о конкурсе.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Заявочные материалы предоставлены в печатном формате и содержат все необходимые для экспертной оценки документы – саму прописанную заявку и бюджет по установленной форме.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заявке все разделы описаны.</w:t>
      </w:r>
    </w:p>
    <w:p w:rsidR="00C436E7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Сумма запрашиваемых средств гранта не превышает указанной в Положении.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Предоставлена контактная информация соискателя.</w:t>
      </w:r>
    </w:p>
    <w:p w:rsidR="00C436E7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будет оценивать проекты согласно следующим критериям: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технический подход: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Актуальность предполагаемой к решению проблемы – приведены доказательства того, что проблема актуальна для Республики Дагестан.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Реалистичность целей и задач, прописанных в концепции – в заявке должно содержаться доказательство того, что обозначенная цель может быть достигнута в рамках проекта, а задачи проекта являются выполнимыми.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Подходы и методика решения задач: заявитель должен предложить эффективные подходы и формы выполнения проектной деятельности по продвижению общественных интересов в выбранных приоритетных направлениях. Деятельность по проекту должна учитывать пожелания к содержанию деятельности, изложенные в разделе 1. Соискатель гранта должен убедительно показать, как будет обеспечено широкое освещение проблемы и привлечение внимания всех заинтересованных сторон, а также поиск решения с учетом разных мнений и точек зрения.</w:t>
      </w:r>
    </w:p>
    <w:p w:rsid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Рабочий план (предполагаемый календарный план) реализации проекта должен быть четким, логичным и реалистичным, соответствовать поставленным задачам, планируемому бюджету.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Жизнеспособность проекта: заявка должна содержать описание мер, которые планируются для обеспечения работы соискателя в данном направлении после завершения гранта.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36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бюджет проекта: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быть экономически обоснованным и финансово эффективным. Все расходы должны быть обоснованы в Пояснительной записке к бюджету.</w:t>
      </w:r>
    </w:p>
    <w:p w:rsidR="003019DF" w:rsidRPr="00C436E7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и потенциал соискателя: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опыт соискателя (организации) – нужно продемонстрировать наличие потенциала (ресурсов), способности и опыта соискателя гранта в реализации деятельности по систематическому 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освещению проблем общественного значения и продвижения позитивных изменений в жизнедеятельности общества. Необходимо также указать охват читательской (зрительской) аудитории и механизмы обратной связи.</w:t>
      </w:r>
    </w:p>
    <w:p w:rsidR="00C436E7" w:rsidRPr="00C436E7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персонал:</w:t>
      </w:r>
    </w:p>
    <w:p w:rsidR="00C436E7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Квалификация и опыт исполнителей проекта должны соответствовать целям проекта.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Обязанности по проекту должны быть четко расписаны.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Сроки и адрес подачи заявок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сопутствующие документы должны быть поданы до </w:t>
      </w:r>
      <w:r w:rsidR="00900B7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включительно. Поданные после указанного срока заявки не принимаются.</w:t>
      </w:r>
    </w:p>
    <w:p w:rsidR="003019DF" w:rsidRPr="003019DF" w:rsidRDefault="003019DF" w:rsidP="00301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электронной форме </w:t>
      </w:r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hyperlink r:id="rId5" w:history="1">
        <w:r w:rsidR="00C436E7" w:rsidRPr="00F45D9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konkurs@mininformrd.ru</w:t>
        </w:r>
      </w:hyperlink>
      <w:r w:rsidR="00C4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«Заявка на конкурс грантов Главы».</w:t>
      </w:r>
    </w:p>
    <w:p w:rsidR="00CB6984" w:rsidRDefault="00CB6984" w:rsidP="0030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86F" w:rsidRPr="0043786F" w:rsidRDefault="0043786F" w:rsidP="0043786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43786F">
        <w:rPr>
          <w:rFonts w:ascii="Times New Roman" w:hAnsi="Times New Roman" w:cs="Times New Roman"/>
          <w:sz w:val="28"/>
          <w:szCs w:val="28"/>
        </w:rPr>
        <w:t xml:space="preserve">Приложение 1. Сопроводительное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786F">
        <w:rPr>
          <w:rFonts w:ascii="Times New Roman" w:hAnsi="Times New Roman" w:cs="Times New Roman"/>
          <w:sz w:val="28"/>
          <w:szCs w:val="28"/>
        </w:rPr>
        <w:t xml:space="preserve">исьмо на участие в конкурсе грантов Главы Республики Дагестан в области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информации.</w:t>
      </w:r>
    </w:p>
    <w:p w:rsidR="0043786F" w:rsidRPr="0043786F" w:rsidRDefault="0043786F" w:rsidP="0043786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43786F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="00946740" w:rsidRPr="0043786F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43786F">
        <w:rPr>
          <w:rFonts w:ascii="Times New Roman" w:hAnsi="Times New Roman" w:cs="Times New Roman"/>
          <w:sz w:val="28"/>
          <w:szCs w:val="28"/>
        </w:rPr>
        <w:t xml:space="preserve">на участие в конкурсе грантов Главы Республики Дагестан в области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</w:p>
    <w:p w:rsidR="0043786F" w:rsidRPr="0043786F" w:rsidRDefault="0043786F" w:rsidP="0043786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43786F">
        <w:rPr>
          <w:rFonts w:ascii="Times New Roman" w:hAnsi="Times New Roman" w:cs="Times New Roman"/>
          <w:sz w:val="28"/>
          <w:szCs w:val="28"/>
        </w:rPr>
        <w:t>Приложение 3. Бюджет гранта</w:t>
      </w:r>
    </w:p>
    <w:p w:rsidR="0043786F" w:rsidRPr="003019DF" w:rsidRDefault="0043786F" w:rsidP="0043786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43786F">
        <w:rPr>
          <w:rFonts w:ascii="Times New Roman" w:hAnsi="Times New Roman" w:cs="Times New Roman"/>
          <w:sz w:val="28"/>
          <w:szCs w:val="28"/>
        </w:rPr>
        <w:t>Приложение 4. Договор о предоставлении гранта</w:t>
      </w:r>
    </w:p>
    <w:sectPr w:rsidR="0043786F" w:rsidRPr="0030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6B"/>
    <w:rsid w:val="0000126C"/>
    <w:rsid w:val="003019DF"/>
    <w:rsid w:val="003D098F"/>
    <w:rsid w:val="0043786F"/>
    <w:rsid w:val="00900B7D"/>
    <w:rsid w:val="009201BB"/>
    <w:rsid w:val="00946740"/>
    <w:rsid w:val="00A468C2"/>
    <w:rsid w:val="00A776FB"/>
    <w:rsid w:val="00C436E7"/>
    <w:rsid w:val="00CB6984"/>
    <w:rsid w:val="00CF516D"/>
    <w:rsid w:val="00E06C6B"/>
    <w:rsid w:val="00F42C82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D0C9"/>
  <w15:chartTrackingRefBased/>
  <w15:docId w15:val="{7A1E2A00-EAFF-4E8A-80CB-00985C8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9DF"/>
    <w:rPr>
      <w:b/>
      <w:bCs/>
    </w:rPr>
  </w:style>
  <w:style w:type="character" w:styleId="a5">
    <w:name w:val="Hyperlink"/>
    <w:basedOn w:val="a0"/>
    <w:uiPriority w:val="99"/>
    <w:unhideWhenUsed/>
    <w:rsid w:val="003019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mininformrd.ru" TargetMode="External"/><Relationship Id="rId4" Type="http://schemas.openxmlformats.org/officeDocument/2006/relationships/hyperlink" Target="mailto:konkurs@mininform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Сабина Мугутдиновна</dc:creator>
  <cp:keywords/>
  <dc:description/>
  <cp:lastModifiedBy>Курбанова Сабина Мугутдиновна</cp:lastModifiedBy>
  <cp:revision>11</cp:revision>
  <cp:lastPrinted>2021-09-02T14:30:00Z</cp:lastPrinted>
  <dcterms:created xsi:type="dcterms:W3CDTF">2021-08-16T06:57:00Z</dcterms:created>
  <dcterms:modified xsi:type="dcterms:W3CDTF">2021-09-02T15:02:00Z</dcterms:modified>
</cp:coreProperties>
</file>