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решением Российской трехсторонней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2021 г.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Координатор Российской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трехсторонней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</w:p>
    <w:p w:rsidR="00BB1816" w:rsidRPr="00BB1816" w:rsidRDefault="00BB1816" w:rsidP="00BB18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1816">
        <w:rPr>
          <w:rFonts w:ascii="Times New Roman" w:hAnsi="Times New Roman" w:cs="Times New Roman"/>
          <w:sz w:val="28"/>
          <w:szCs w:val="28"/>
        </w:rPr>
        <w:t>Т.А.Голикова</w:t>
      </w:r>
      <w:proofErr w:type="spellEnd"/>
    </w:p>
    <w:p w:rsid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BB1816" w:rsidTr="00BB1816">
        <w:tc>
          <w:tcPr>
            <w:tcW w:w="3403" w:type="dxa"/>
          </w:tcPr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стороны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представляющей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труда и социальной 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защиты Российской Федерации 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Котяков</w:t>
            </w:r>
            <w:proofErr w:type="spellEnd"/>
          </w:p>
        </w:tc>
        <w:tc>
          <w:tcPr>
            <w:tcW w:w="3544" w:type="dxa"/>
          </w:tcPr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стороны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представляющей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общероссийские объединения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профсоюзов, председатель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союза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«Федерация Независимых 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Профсоюзов России» 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Шмаков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стороны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представляющей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общероссийские объединения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работодателей, президент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объединения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"Российский </w:t>
            </w:r>
          </w:p>
          <w:p w:rsidR="00BB1816" w:rsidRP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союз промышленников и 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предпринимателей" </w:t>
            </w: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816" w:rsidRDefault="00BB1816" w:rsidP="00BB1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Шохин</w:t>
            </w:r>
            <w:r w:rsidRPr="00BB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816" w:rsidRP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B1816" w:rsidRP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>работодателям по предоставлению работникам,</w:t>
      </w:r>
    </w:p>
    <w:p w:rsidR="00BB1816" w:rsidRP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проходящим вакцинацию против новой </w:t>
      </w:r>
      <w:proofErr w:type="spellStart"/>
      <w:r w:rsidRPr="00BB1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1816">
        <w:rPr>
          <w:rFonts w:ascii="Times New Roman" w:hAnsi="Times New Roman" w:cs="Times New Roman"/>
          <w:sz w:val="28"/>
          <w:szCs w:val="28"/>
        </w:rPr>
        <w:t xml:space="preserve"> инфекции,</w:t>
      </w:r>
    </w:p>
    <w:p w:rsidR="00BB1816" w:rsidRP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>двух оплачиваемых дополнительных дней отдыха</w:t>
      </w:r>
    </w:p>
    <w:p w:rsidR="00BB1816" w:rsidRPr="00BB1816" w:rsidRDefault="00BB1816" w:rsidP="00BB18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816" w:rsidRPr="00BB1816" w:rsidRDefault="00BB1816" w:rsidP="00BB18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16" w:rsidRPr="00BB1816" w:rsidRDefault="00BB1816" w:rsidP="00BB18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необходимостью принятия мер по проведению </w:t>
      </w:r>
      <w:r w:rsidRPr="00BB1816">
        <w:rPr>
          <w:rFonts w:ascii="Times New Roman" w:hAnsi="Times New Roman" w:cs="Times New Roman"/>
          <w:sz w:val="28"/>
          <w:szCs w:val="28"/>
        </w:rPr>
        <w:t xml:space="preserve">вакцинации работников от </w:t>
      </w:r>
      <w:proofErr w:type="spellStart"/>
      <w:r w:rsidRPr="00BB1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1816">
        <w:rPr>
          <w:rFonts w:ascii="Times New Roman" w:hAnsi="Times New Roman" w:cs="Times New Roman"/>
          <w:sz w:val="28"/>
          <w:szCs w:val="28"/>
        </w:rPr>
        <w:t xml:space="preserve"> инфекции (COVID-19) рекомендуем работодателям предусматривать в коллективных договорах или локальных нормативных актах </w:t>
      </w:r>
      <w:r>
        <w:rPr>
          <w:rFonts w:ascii="Times New Roman" w:hAnsi="Times New Roman" w:cs="Times New Roman"/>
          <w:sz w:val="28"/>
          <w:szCs w:val="28"/>
        </w:rPr>
        <w:t xml:space="preserve">положения по предоставлению </w:t>
      </w:r>
      <w:r w:rsidRPr="00BB181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ботникам, прошедшим вакцинацию </w:t>
      </w:r>
      <w:r w:rsidRPr="00BB1816">
        <w:rPr>
          <w:rFonts w:ascii="Times New Roman" w:hAnsi="Times New Roman" w:cs="Times New Roman"/>
          <w:sz w:val="28"/>
          <w:szCs w:val="28"/>
        </w:rPr>
        <w:t xml:space="preserve">против </w:t>
      </w:r>
      <w:proofErr w:type="spellStart"/>
      <w:r w:rsidRPr="00BB1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1816">
        <w:rPr>
          <w:rFonts w:ascii="Times New Roman" w:hAnsi="Times New Roman" w:cs="Times New Roman"/>
          <w:sz w:val="28"/>
          <w:szCs w:val="28"/>
        </w:rPr>
        <w:t xml:space="preserve"> инфекции (COVID-19), двух оплачиваемых дней отдыха. </w:t>
      </w:r>
    </w:p>
    <w:p w:rsidR="00BB1816" w:rsidRPr="00BB1816" w:rsidRDefault="00BB1816" w:rsidP="00BB18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 Согласно статье 5 Трудового кодекса Рос</w:t>
      </w:r>
      <w:r>
        <w:rPr>
          <w:rFonts w:ascii="Times New Roman" w:hAnsi="Times New Roman" w:cs="Times New Roman"/>
          <w:sz w:val="28"/>
          <w:szCs w:val="28"/>
        </w:rPr>
        <w:t>сийской Федерации регулирование трудовых отношений</w:t>
      </w:r>
      <w:r w:rsidRPr="00BB181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BB181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1816">
        <w:rPr>
          <w:rFonts w:ascii="Times New Roman" w:hAnsi="Times New Roman" w:cs="Times New Roman"/>
          <w:sz w:val="28"/>
          <w:szCs w:val="28"/>
        </w:rPr>
        <w:t xml:space="preserve">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</w:t>
      </w:r>
      <w:r w:rsidRPr="00BB1816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работодателю предоставлены широкие возможности для самостоятельного регулирования вопросов организации труда работников. </w:t>
      </w:r>
    </w:p>
    <w:p w:rsidR="00BB1816" w:rsidRPr="00BB1816" w:rsidRDefault="00BB1816" w:rsidP="00BB18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816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BB1816">
        <w:rPr>
          <w:rFonts w:ascii="Times New Roman" w:hAnsi="Times New Roman" w:cs="Times New Roman"/>
          <w:sz w:val="28"/>
          <w:szCs w:val="28"/>
        </w:rPr>
        <w:t>8, 22,</w:t>
      </w:r>
      <w:r>
        <w:rPr>
          <w:rFonts w:ascii="Times New Roman" w:hAnsi="Times New Roman" w:cs="Times New Roman"/>
          <w:sz w:val="28"/>
          <w:szCs w:val="28"/>
        </w:rPr>
        <w:t xml:space="preserve"> 41 Трудового кодекса </w:t>
      </w:r>
      <w:r w:rsidRPr="00BB1816">
        <w:rPr>
          <w:rFonts w:ascii="Times New Roman" w:hAnsi="Times New Roman" w:cs="Times New Roman"/>
          <w:sz w:val="28"/>
          <w:szCs w:val="28"/>
        </w:rPr>
        <w:t>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BB1816">
        <w:rPr>
          <w:rFonts w:ascii="Times New Roman" w:hAnsi="Times New Roman" w:cs="Times New Roman"/>
          <w:sz w:val="28"/>
          <w:szCs w:val="28"/>
        </w:rPr>
        <w:t xml:space="preserve">повышенные или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гарантии и </w:t>
      </w:r>
      <w:r w:rsidRPr="00BB1816">
        <w:rPr>
          <w:rFonts w:ascii="Times New Roman" w:hAnsi="Times New Roman" w:cs="Times New Roman"/>
          <w:sz w:val="28"/>
          <w:szCs w:val="28"/>
        </w:rPr>
        <w:t xml:space="preserve">компенсации, </w:t>
      </w:r>
      <w:proofErr w:type="gramStart"/>
      <w:r w:rsidRPr="00BB1816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BB1816">
        <w:rPr>
          <w:rFonts w:ascii="Times New Roman" w:hAnsi="Times New Roman" w:cs="Times New Roman"/>
          <w:sz w:val="28"/>
          <w:szCs w:val="28"/>
        </w:rPr>
        <w:t xml:space="preserve"> числе  условия  и  порядок  предоставления двух  оплачиваемых  дней отдыха работникам, прошедшим  вакцинацию от </w:t>
      </w:r>
      <w:proofErr w:type="spellStart"/>
      <w:r w:rsidRPr="00BB1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1816">
        <w:rPr>
          <w:rFonts w:ascii="Times New Roman" w:hAnsi="Times New Roman" w:cs="Times New Roman"/>
          <w:sz w:val="28"/>
          <w:szCs w:val="28"/>
        </w:rPr>
        <w:t xml:space="preserve"> инфекции (COVID-19), могут  устанавливаться  коллективным  договором или  локальным  нормативным актом с учетом финансово-экономического положения работодателя. </w:t>
      </w:r>
    </w:p>
    <w:p w:rsidR="00987A1B" w:rsidRPr="00BB1816" w:rsidRDefault="00987A1B" w:rsidP="00BB18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7A1B" w:rsidRPr="00BB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16"/>
    <w:rsid w:val="00987A1B"/>
    <w:rsid w:val="00B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9964"/>
  <w15:chartTrackingRefBased/>
  <w15:docId w15:val="{B325948E-758D-4E81-8281-64A3F50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Зарема А. Унчиева</cp:lastModifiedBy>
  <cp:revision>1</cp:revision>
  <dcterms:created xsi:type="dcterms:W3CDTF">2021-11-12T09:23:00Z</dcterms:created>
  <dcterms:modified xsi:type="dcterms:W3CDTF">2021-11-12T09:30:00Z</dcterms:modified>
</cp:coreProperties>
</file>